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64C" w:rsidRDefault="00406BBB" w:rsidP="00406B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Improving Confidence &amp; Conviction in Patients – Healthcare Provider Quick Tips</w:t>
      </w:r>
    </w:p>
    <w:p w:rsidR="00406BBB" w:rsidRDefault="00406BBB" w:rsidP="00406BBB">
      <w:r>
        <w:rPr>
          <w:b/>
          <w:i/>
        </w:rPr>
        <w:t xml:space="preserve">Conviction: </w:t>
      </w:r>
      <w:r>
        <w:t xml:space="preserve">A patient has beliefs about the importance of changing and adopting </w:t>
      </w:r>
      <w:proofErr w:type="spellStart"/>
      <w:r>
        <w:t>self management</w:t>
      </w:r>
      <w:proofErr w:type="spellEnd"/>
      <w:r>
        <w:t xml:space="preserve"> and their role in the process</w:t>
      </w:r>
    </w:p>
    <w:p w:rsidR="00406BBB" w:rsidRDefault="00406BBB" w:rsidP="00406BBB">
      <w:r>
        <w:rPr>
          <w:b/>
          <w:i/>
        </w:rPr>
        <w:t xml:space="preserve">Confidence: </w:t>
      </w:r>
      <w:r>
        <w:t>a patient has expectations about the power or their skills to promote change</w:t>
      </w:r>
    </w:p>
    <w:p w:rsidR="00406BBB" w:rsidRDefault="00406BBB" w:rsidP="00406BBB">
      <w:pPr>
        <w:rPr>
          <w:b/>
        </w:rPr>
      </w:pPr>
      <w:r>
        <w:rPr>
          <w:b/>
        </w:rPr>
        <w:t xml:space="preserve">Strategies to increase </w:t>
      </w:r>
      <w:r w:rsidRPr="00406BBB">
        <w:rPr>
          <w:b/>
          <w:i/>
        </w:rPr>
        <w:t>conviction</w:t>
      </w:r>
      <w:r>
        <w:rPr>
          <w:b/>
        </w:rPr>
        <w:t>:</w:t>
      </w:r>
    </w:p>
    <w:p w:rsidR="00406BBB" w:rsidRPr="00406BBB" w:rsidRDefault="00406BBB" w:rsidP="00406BBB">
      <w:pPr>
        <w:pStyle w:val="ListParagraph"/>
        <w:numPr>
          <w:ilvl w:val="0"/>
          <w:numId w:val="1"/>
        </w:numPr>
        <w:rPr>
          <w:b/>
        </w:rPr>
      </w:pPr>
      <w:r>
        <w:t>Identify discrepancies between goals and current behavior</w:t>
      </w:r>
    </w:p>
    <w:p w:rsidR="00406BBB" w:rsidRPr="00406BBB" w:rsidRDefault="00406BBB" w:rsidP="00406BBB">
      <w:pPr>
        <w:pStyle w:val="ListParagraph"/>
        <w:numPr>
          <w:ilvl w:val="0"/>
          <w:numId w:val="1"/>
        </w:numPr>
        <w:rPr>
          <w:b/>
        </w:rPr>
      </w:pPr>
      <w:r>
        <w:t>Increase the patient’s awareness and knowledge</w:t>
      </w:r>
    </w:p>
    <w:p w:rsidR="00406BBB" w:rsidRPr="00406BBB" w:rsidRDefault="00406BBB" w:rsidP="00406BBB">
      <w:pPr>
        <w:pStyle w:val="ListParagraph"/>
        <w:numPr>
          <w:ilvl w:val="0"/>
          <w:numId w:val="1"/>
        </w:numPr>
        <w:rPr>
          <w:b/>
        </w:rPr>
      </w:pPr>
      <w:r>
        <w:t>ask permission to provide new information</w:t>
      </w:r>
    </w:p>
    <w:p w:rsidR="00406BBB" w:rsidRPr="00406BBB" w:rsidRDefault="00406BBB" w:rsidP="00406BBB">
      <w:pPr>
        <w:pStyle w:val="ListParagraph"/>
        <w:numPr>
          <w:ilvl w:val="0"/>
          <w:numId w:val="1"/>
        </w:numPr>
      </w:pPr>
      <w:r w:rsidRPr="00406BBB">
        <w:t>invite patients to consider change</w:t>
      </w:r>
    </w:p>
    <w:p w:rsidR="00406BBB" w:rsidRPr="00406BBB" w:rsidRDefault="00406BBB" w:rsidP="00406BBB">
      <w:pPr>
        <w:pStyle w:val="ListParagraph"/>
        <w:numPr>
          <w:ilvl w:val="0"/>
          <w:numId w:val="1"/>
        </w:numPr>
      </w:pPr>
      <w:r w:rsidRPr="00406BBB">
        <w:t>offer options for receiving information and support their choice</w:t>
      </w:r>
    </w:p>
    <w:p w:rsidR="00406BBB" w:rsidRDefault="00406BBB" w:rsidP="00406BBB">
      <w:pPr>
        <w:pStyle w:val="ListParagraph"/>
        <w:numPr>
          <w:ilvl w:val="0"/>
          <w:numId w:val="1"/>
        </w:numPr>
      </w:pPr>
      <w:r w:rsidRPr="00406BBB">
        <w:t>offer health when a patient/client is read to work on increasing knowledge</w:t>
      </w:r>
    </w:p>
    <w:p w:rsidR="00406BBB" w:rsidRDefault="00406BBB" w:rsidP="00406BBB">
      <w:pPr>
        <w:rPr>
          <w:b/>
          <w:i/>
        </w:rPr>
      </w:pPr>
      <w:r>
        <w:rPr>
          <w:b/>
        </w:rPr>
        <w:t xml:space="preserve">Strategies to increase </w:t>
      </w:r>
      <w:r>
        <w:rPr>
          <w:b/>
          <w:i/>
        </w:rPr>
        <w:t>confidence:</w:t>
      </w:r>
    </w:p>
    <w:p w:rsidR="00406BBB" w:rsidRDefault="00583026" w:rsidP="00583026">
      <w:pPr>
        <w:pStyle w:val="ListParagraph"/>
        <w:numPr>
          <w:ilvl w:val="0"/>
          <w:numId w:val="2"/>
        </w:numPr>
      </w:pPr>
      <w:r>
        <w:t>Review past experiences, especially successes</w:t>
      </w:r>
    </w:p>
    <w:p w:rsidR="00583026" w:rsidRDefault="00583026" w:rsidP="00583026">
      <w:pPr>
        <w:pStyle w:val="ListParagraph"/>
        <w:numPr>
          <w:ilvl w:val="0"/>
          <w:numId w:val="2"/>
        </w:numPr>
      </w:pPr>
      <w:r>
        <w:t>Define small steps that are likely to lead to success</w:t>
      </w:r>
    </w:p>
    <w:p w:rsidR="00583026" w:rsidRDefault="00583026" w:rsidP="00583026">
      <w:pPr>
        <w:pStyle w:val="ListParagraph"/>
        <w:numPr>
          <w:ilvl w:val="0"/>
          <w:numId w:val="2"/>
        </w:numPr>
      </w:pPr>
      <w:r>
        <w:t>Teach skills (demonstrate and encourage repeated practice)</w:t>
      </w:r>
    </w:p>
    <w:p w:rsidR="00583026" w:rsidRPr="00406BBB" w:rsidRDefault="00583026" w:rsidP="00583026">
      <w:pPr>
        <w:pStyle w:val="ListParagraph"/>
        <w:numPr>
          <w:ilvl w:val="0"/>
          <w:numId w:val="2"/>
        </w:numPr>
      </w:pPr>
      <w:r>
        <w:t>Identify resources</w:t>
      </w:r>
      <w:bookmarkStart w:id="0" w:name="_GoBack"/>
      <w:bookmarkEnd w:id="0"/>
    </w:p>
    <w:p w:rsidR="00406BBB" w:rsidRPr="00406BBB" w:rsidRDefault="00406BBB" w:rsidP="00406BBB"/>
    <w:sectPr w:rsidR="00406BBB" w:rsidRPr="00406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C43D8"/>
    <w:multiLevelType w:val="hybridMultilevel"/>
    <w:tmpl w:val="CF78E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E62A3"/>
    <w:multiLevelType w:val="hybridMultilevel"/>
    <w:tmpl w:val="CADA9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BBB"/>
    <w:rsid w:val="00147565"/>
    <w:rsid w:val="00182EC1"/>
    <w:rsid w:val="002D59D1"/>
    <w:rsid w:val="00406BBB"/>
    <w:rsid w:val="00583026"/>
    <w:rsid w:val="0081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042D4"/>
  <w15:chartTrackingRefBased/>
  <w15:docId w15:val="{1CBDE8AE-BBDD-4709-A284-A03A3630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DBF7540995040B6770B4C15AE6C53" ma:contentTypeVersion="13" ma:contentTypeDescription="Create a new document." ma:contentTypeScope="" ma:versionID="50f7c0d1c415e5a6107d2bb46f8590dd">
  <xsd:schema xmlns:xsd="http://www.w3.org/2001/XMLSchema" xmlns:xs="http://www.w3.org/2001/XMLSchema" xmlns:p="http://schemas.microsoft.com/office/2006/metadata/properties" xmlns:ns2="15f8ff22-8a25-4e8c-be5a-97736870f9e3" xmlns:ns3="8a283202-6e47-4b98-a345-2195ab23f5a7" targetNamespace="http://schemas.microsoft.com/office/2006/metadata/properties" ma:root="true" ma:fieldsID="e989539bc141f1616c590579484f5a3e" ns2:_="" ns3:_="">
    <xsd:import namespace="15f8ff22-8a25-4e8c-be5a-97736870f9e3"/>
    <xsd:import namespace="8a283202-6e47-4b98-a345-2195ab23f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8ff22-8a25-4e8c-be5a-97736870f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83202-6e47-4b98-a345-2195ab23f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44D5BA-EC92-4866-A756-CE37C74B6888}"/>
</file>

<file path=customXml/itemProps2.xml><?xml version="1.0" encoding="utf-8"?>
<ds:datastoreItem xmlns:ds="http://schemas.openxmlformats.org/officeDocument/2006/customXml" ds:itemID="{28E90383-90E5-42BF-9F0A-C276FF1229D8}"/>
</file>

<file path=customXml/itemProps3.xml><?xml version="1.0" encoding="utf-8"?>
<ds:datastoreItem xmlns:ds="http://schemas.openxmlformats.org/officeDocument/2006/customXml" ds:itemID="{5611D51C-D58C-4ABB-A70D-282AA87735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Scott</dc:creator>
  <cp:keywords/>
  <dc:description/>
  <cp:lastModifiedBy>Morgan Scott</cp:lastModifiedBy>
  <cp:revision>1</cp:revision>
  <dcterms:created xsi:type="dcterms:W3CDTF">2021-11-02T11:58:00Z</dcterms:created>
  <dcterms:modified xsi:type="dcterms:W3CDTF">2021-11-02T12:14:00Z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0x0101003A7DBF7540995040B6770B4C15AE6C53</vt:lpwstr>
  </property>
</Properties>
</file>